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38F" w:rsidRPr="00F305DB" w:rsidRDefault="00F305DB" w:rsidP="00E0638F">
      <w:pPr>
        <w:tabs>
          <w:tab w:val="left" w:pos="5812"/>
        </w:tabs>
        <w:spacing w:after="0" w:line="240" w:lineRule="auto"/>
        <w:rPr>
          <w:b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</w:p>
    <w:tbl>
      <w:tblPr>
        <w:tblW w:w="6237" w:type="dxa"/>
        <w:tblInd w:w="3936" w:type="dxa"/>
        <w:tblLayout w:type="fixed"/>
        <w:tblLook w:val="04A0" w:firstRow="1" w:lastRow="0" w:firstColumn="1" w:lastColumn="0" w:noHBand="0" w:noVBand="1"/>
      </w:tblPr>
      <w:tblGrid>
        <w:gridCol w:w="6237"/>
      </w:tblGrid>
      <w:tr w:rsidR="00E0638F" w:rsidRPr="009F4E7D" w:rsidTr="00127CEE">
        <w:trPr>
          <w:cantSplit/>
          <w:trHeight w:val="74"/>
        </w:trPr>
        <w:tc>
          <w:tcPr>
            <w:tcW w:w="6237" w:type="dxa"/>
            <w:vAlign w:val="bottom"/>
          </w:tcPr>
          <w:p w:rsidR="00E0638F" w:rsidRPr="009F4E7D" w:rsidRDefault="00E0638F" w:rsidP="007D38A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E0638F" w:rsidRPr="009F4E7D" w:rsidTr="00127CEE">
        <w:trPr>
          <w:cantSplit/>
          <w:trHeight w:val="74"/>
        </w:trPr>
        <w:tc>
          <w:tcPr>
            <w:tcW w:w="6237" w:type="dxa"/>
          </w:tcPr>
          <w:p w:rsidR="00E0638F" w:rsidRPr="00A42598" w:rsidRDefault="00E0638F" w:rsidP="00B20D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93ED1" w:rsidRPr="006B0129" w:rsidRDefault="00193ED1" w:rsidP="00350FDF">
      <w:pPr>
        <w:pStyle w:val="a5"/>
        <w:widowControl w:val="0"/>
        <w:spacing w:line="233" w:lineRule="auto"/>
      </w:pPr>
      <w:r w:rsidRPr="006B0129">
        <w:t>Должностной регламент</w:t>
      </w:r>
    </w:p>
    <w:p w:rsidR="00193ED1" w:rsidRDefault="00F305DB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государственного налогового инспектора</w:t>
      </w:r>
      <w:r w:rsidR="00DD2E06">
        <w:rPr>
          <w:rStyle w:val="FontStyle181"/>
          <w:sz w:val="28"/>
          <w:szCs w:val="28"/>
        </w:rPr>
        <w:t xml:space="preserve"> </w:t>
      </w:r>
      <w:r w:rsidR="00193ED1"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Default="00AA3D5C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B70E6">
        <w:rPr>
          <w:rFonts w:ascii="Times New Roman" w:hAnsi="Times New Roman"/>
          <w:b/>
          <w:sz w:val="28"/>
          <w:szCs w:val="28"/>
        </w:rPr>
        <w:t>тдел</w:t>
      </w:r>
      <w:r>
        <w:rPr>
          <w:rFonts w:ascii="Times New Roman" w:hAnsi="Times New Roman"/>
          <w:b/>
          <w:sz w:val="28"/>
          <w:szCs w:val="28"/>
        </w:rPr>
        <w:t>а</w:t>
      </w:r>
      <w:r w:rsidR="00321D1D">
        <w:rPr>
          <w:rFonts w:ascii="Times New Roman" w:hAnsi="Times New Roman"/>
          <w:b/>
          <w:sz w:val="28"/>
          <w:szCs w:val="28"/>
        </w:rPr>
        <w:t xml:space="preserve"> отраслевого контроля</w:t>
      </w:r>
      <w:r w:rsidR="00EB70E6">
        <w:rPr>
          <w:rFonts w:ascii="Times New Roman" w:hAnsi="Times New Roman"/>
          <w:b/>
          <w:sz w:val="28"/>
          <w:szCs w:val="28"/>
        </w:rPr>
        <w:t xml:space="preserve"> № </w:t>
      </w:r>
      <w:r w:rsidR="00A42598">
        <w:rPr>
          <w:rFonts w:ascii="Times New Roman" w:hAnsi="Times New Roman"/>
          <w:b/>
          <w:sz w:val="28"/>
          <w:szCs w:val="28"/>
        </w:rPr>
        <w:t>2</w:t>
      </w:r>
    </w:p>
    <w:p w:rsidR="001C7C64" w:rsidRPr="00127CEE" w:rsidRDefault="001C7C64" w:rsidP="001C7C64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127CEE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127CEE" w:rsidRPr="00127CEE">
        <w:rPr>
          <w:rFonts w:ascii="Times New Roman" w:eastAsia="Times New Roman" w:hAnsi="Times New Roman"/>
          <w:sz w:val="28"/>
          <w:szCs w:val="28"/>
          <w:lang w:eastAsia="ru-RU"/>
        </w:rPr>
        <w:t xml:space="preserve">ежрегиональной инспекции Федеральной налоговой службы </w:t>
      </w:r>
      <w:r w:rsidRPr="00127CEE">
        <w:rPr>
          <w:rFonts w:ascii="Times New Roman" w:eastAsia="Times New Roman" w:hAnsi="Times New Roman"/>
          <w:sz w:val="28"/>
          <w:szCs w:val="28"/>
          <w:lang w:eastAsia="ru-RU"/>
        </w:rPr>
        <w:t xml:space="preserve">по крупнейшим налогоплательщикам № 1 </w:t>
      </w:r>
    </w:p>
    <w:p w:rsidR="00193ED1" w:rsidRPr="0011795D" w:rsidRDefault="00193ED1" w:rsidP="00350FDF">
      <w:pPr>
        <w:pStyle w:val="ConsPlusNormal"/>
        <w:spacing w:line="233" w:lineRule="auto"/>
        <w:rPr>
          <w:rFonts w:ascii="Times New Roman" w:hAnsi="Times New Roman"/>
          <w:sz w:val="12"/>
          <w:szCs w:val="12"/>
        </w:rPr>
      </w:pPr>
    </w:p>
    <w:p w:rsidR="00065770" w:rsidRDefault="00065770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AA3D5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192B9C" w:rsidRDefault="00193ED1" w:rsidP="00192B9C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–гражданская служба)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="00EB70E6" w:rsidRPr="00AA3D5C">
        <w:rPr>
          <w:rStyle w:val="FontStyle181"/>
          <w:b w:val="0"/>
          <w:sz w:val="28"/>
          <w:szCs w:val="28"/>
        </w:rPr>
        <w:t xml:space="preserve">отдела </w:t>
      </w:r>
      <w:r w:rsidR="00321D1D" w:rsidRPr="00AA3D5C">
        <w:rPr>
          <w:rStyle w:val="FontStyle181"/>
          <w:b w:val="0"/>
          <w:sz w:val="28"/>
          <w:szCs w:val="28"/>
        </w:rPr>
        <w:t>отраслевого контроля №</w:t>
      </w:r>
      <w:r w:rsidR="00EB70E6" w:rsidRPr="00AA3D5C">
        <w:rPr>
          <w:rStyle w:val="FontStyle181"/>
          <w:b w:val="0"/>
          <w:sz w:val="28"/>
          <w:szCs w:val="28"/>
        </w:rPr>
        <w:t xml:space="preserve"> </w:t>
      </w:r>
      <w:r w:rsidR="00B37480">
        <w:rPr>
          <w:rStyle w:val="FontStyle181"/>
          <w:b w:val="0"/>
          <w:sz w:val="28"/>
          <w:szCs w:val="28"/>
        </w:rPr>
        <w:t>1</w:t>
      </w:r>
      <w:r w:rsidR="00192B9C">
        <w:rPr>
          <w:rStyle w:val="FontStyle181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относится к </w:t>
      </w:r>
      <w:r w:rsidR="00F305DB" w:rsidRPr="00AA3D5C">
        <w:rPr>
          <w:rFonts w:ascii="Times New Roman" w:hAnsi="Times New Roman"/>
          <w:sz w:val="28"/>
          <w:szCs w:val="28"/>
          <w:u w:val="single"/>
        </w:rPr>
        <w:t>старшей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AA3D5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AA3D5C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AA3D5C">
        <w:rPr>
          <w:rFonts w:ascii="Times New Roman" w:hAnsi="Times New Roman"/>
          <w:b/>
          <w:sz w:val="28"/>
          <w:szCs w:val="28"/>
        </w:rPr>
        <w:t xml:space="preserve">– 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171EA8">
        <w:rPr>
          <w:rStyle w:val="FontStyle181"/>
          <w:b w:val="0"/>
          <w:bCs/>
          <w:sz w:val="28"/>
          <w:szCs w:val="28"/>
          <w:u w:val="single"/>
        </w:rPr>
        <w:t>3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171EA8">
        <w:rPr>
          <w:rStyle w:val="FontStyle181"/>
          <w:b w:val="0"/>
          <w:bCs/>
          <w:sz w:val="28"/>
          <w:szCs w:val="28"/>
          <w:u w:val="single"/>
        </w:rPr>
        <w:t>4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171EA8">
        <w:rPr>
          <w:rStyle w:val="FontStyle181"/>
          <w:b w:val="0"/>
          <w:bCs/>
          <w:sz w:val="28"/>
          <w:szCs w:val="28"/>
          <w:u w:val="single"/>
        </w:rPr>
        <w:t>22</w:t>
      </w:r>
      <w:r w:rsidRPr="00AA3D5C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025378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осуществляется начальником</w:t>
      </w:r>
      <w:r w:rsidRPr="00AA3D5C">
        <w:rPr>
          <w:color w:val="000000"/>
          <w:sz w:val="28"/>
          <w:szCs w:val="28"/>
        </w:rPr>
        <w:t xml:space="preserve"> </w:t>
      </w:r>
      <w:r w:rsidRPr="00AA3D5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AA3D5C">
        <w:rPr>
          <w:rStyle w:val="FontStyle174"/>
          <w:sz w:val="28"/>
          <w:szCs w:val="28"/>
        </w:rPr>
        <w:t xml:space="preserve"> 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5. </w:t>
      </w:r>
      <w:r w:rsidR="00F305DB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AA3D5C">
        <w:rPr>
          <w:rStyle w:val="FontStyle174"/>
          <w:sz w:val="28"/>
          <w:szCs w:val="28"/>
        </w:rPr>
        <w:t>начальнику отдела.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193ED1" w:rsidRPr="00AA3D5C" w:rsidRDefault="00193ED1" w:rsidP="0077145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127CEE" w:rsidRDefault="00193ED1" w:rsidP="00127CEE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6.1. </w:t>
      </w:r>
      <w:r w:rsidR="00127CEE">
        <w:rPr>
          <w:rFonts w:ascii="Times New Roman" w:hAnsi="Times New Roman"/>
          <w:color w:val="000000"/>
          <w:sz w:val="28"/>
          <w:szCs w:val="28"/>
          <w:lang w:eastAsia="ru-RU"/>
        </w:rPr>
        <w:t>Наличие высшего образования по специальности, направлению подготовки: «Экономика и управление», «Юриспруденция», «Финансы и кредит»,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>6.2. </w:t>
      </w:r>
      <w:r w:rsidRPr="00AA3D5C">
        <w:rPr>
          <w:rStyle w:val="FontStyle174"/>
          <w:sz w:val="28"/>
          <w:szCs w:val="28"/>
        </w:rPr>
        <w:t>Без предъявления требований к стажу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AA3D5C">
        <w:rPr>
          <w:rFonts w:ascii="Times New Roman" w:hAnsi="Times New Roman"/>
          <w:sz w:val="28"/>
          <w:szCs w:val="28"/>
        </w:rPr>
        <w:t xml:space="preserve"> 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47FC" w:rsidRPr="00AA3D5C" w:rsidRDefault="000F47F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4778A" w:rsidRPr="00AA3D5C" w:rsidRDefault="0074778A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Конституция Российской Федерации от 12.12.1993 (с учетом поправок, внесенных Законами Российской Федерации о поправках к Конституции Российской Федерации от 30.12.2008 </w:t>
      </w:r>
      <w:hyperlink r:id="rId9" w:history="1">
        <w:r w:rsidRPr="00AA3D5C">
          <w:rPr>
            <w:rFonts w:ascii="Times New Roman" w:hAnsi="Times New Roman"/>
            <w:sz w:val="28"/>
            <w:szCs w:val="28"/>
          </w:rPr>
          <w:t> №6-ФКЗ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30.12.2008 </w:t>
      </w:r>
      <w:hyperlink r:id="rId10" w:history="1">
        <w:r w:rsidRPr="00AA3D5C">
          <w:rPr>
            <w:rFonts w:ascii="Times New Roman" w:hAnsi="Times New Roman"/>
            <w:sz w:val="28"/>
            <w:szCs w:val="28"/>
          </w:rPr>
          <w:t>№ 7-ФКЗ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05.02.2014 </w:t>
      </w:r>
      <w:hyperlink r:id="rId11" w:history="1">
        <w:r w:rsidRPr="00AA3D5C">
          <w:rPr>
            <w:rFonts w:ascii="Times New Roman" w:hAnsi="Times New Roman"/>
            <w:sz w:val="28"/>
            <w:szCs w:val="28"/>
          </w:rPr>
          <w:t>№ 2-ФКЗ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21.07.2014 </w:t>
      </w:r>
      <w:hyperlink r:id="rId12" w:history="1">
        <w:r w:rsidRPr="00AA3D5C">
          <w:rPr>
            <w:rFonts w:ascii="Times New Roman" w:hAnsi="Times New Roman"/>
            <w:sz w:val="28"/>
            <w:szCs w:val="28"/>
          </w:rPr>
          <w:t>№ 11-ФКЗ</w:t>
        </w:r>
      </w:hyperlink>
      <w:r w:rsidRPr="00AA3D5C">
        <w:rPr>
          <w:rFonts w:ascii="Times New Roman" w:hAnsi="Times New Roman"/>
          <w:sz w:val="28"/>
          <w:szCs w:val="28"/>
        </w:rPr>
        <w:t>);</w:t>
      </w:r>
    </w:p>
    <w:p w:rsidR="00FF56FB" w:rsidRDefault="0077145E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74778A" w:rsidRPr="00AA3D5C">
        <w:rPr>
          <w:rFonts w:ascii="Times New Roman" w:hAnsi="Times New Roman"/>
          <w:sz w:val="28"/>
          <w:szCs w:val="28"/>
        </w:rPr>
        <w:t>едеральный закон от 27.07.2004 № 79-ФЗ «О государственной гражданской службе Российской Федерации»;</w:t>
      </w:r>
      <w:r w:rsidR="00A45C03">
        <w:rPr>
          <w:rFonts w:ascii="Times New Roman" w:hAnsi="Times New Roman"/>
          <w:sz w:val="28"/>
          <w:szCs w:val="28"/>
        </w:rPr>
        <w:t xml:space="preserve"> </w:t>
      </w:r>
    </w:p>
    <w:p w:rsidR="00A45C03" w:rsidRPr="0016512B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512B">
        <w:rPr>
          <w:rFonts w:ascii="Times New Roman" w:hAnsi="Times New Roman"/>
          <w:sz w:val="28"/>
          <w:szCs w:val="28"/>
        </w:rPr>
        <w:t xml:space="preserve">«Налоговый кодекс Российской Федерации (часть первая)» от 31.07.1998 </w:t>
      </w:r>
      <w:r>
        <w:rPr>
          <w:rFonts w:ascii="Times New Roman" w:hAnsi="Times New Roman"/>
          <w:sz w:val="28"/>
          <w:szCs w:val="28"/>
        </w:rPr>
        <w:t>№</w:t>
      </w:r>
      <w:r w:rsidRPr="0016512B">
        <w:rPr>
          <w:rFonts w:ascii="Times New Roman" w:hAnsi="Times New Roman"/>
          <w:sz w:val="28"/>
          <w:szCs w:val="28"/>
        </w:rPr>
        <w:t xml:space="preserve"> </w:t>
      </w:r>
      <w:r w:rsidRPr="0016512B">
        <w:rPr>
          <w:rFonts w:ascii="Times New Roman" w:hAnsi="Times New Roman"/>
          <w:sz w:val="28"/>
          <w:szCs w:val="28"/>
        </w:rPr>
        <w:lastRenderedPageBreak/>
        <w:t>146-ФЗ;</w:t>
      </w:r>
    </w:p>
    <w:p w:rsidR="00A45C03" w:rsidRPr="00AA3D5C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«Налоговый кодекс Российской Федерации (часть вторая)» от 05.08.2000 </w:t>
      </w:r>
      <w:r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117-ФЗ;</w:t>
      </w:r>
    </w:p>
    <w:p w:rsidR="00A45C03" w:rsidRPr="00AA3D5C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«Кодекс Российской Федерации об административных правонарушениях» от 30.12.2001 </w:t>
      </w:r>
      <w:r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195-ФЗ;</w:t>
      </w:r>
    </w:p>
    <w:p w:rsidR="00A45C03" w:rsidRPr="00AA3D5C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«Кодекс административного судопроизводства Российской Федерации» от 08.03.2015 </w:t>
      </w:r>
      <w:r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21-ФЗ;</w:t>
      </w:r>
    </w:p>
    <w:p w:rsidR="0074778A" w:rsidRPr="00AA3D5C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A3D5C">
        <w:rPr>
          <w:rFonts w:ascii="Times New Roman" w:hAnsi="Times New Roman"/>
          <w:sz w:val="28"/>
          <w:szCs w:val="28"/>
        </w:rPr>
        <w:t xml:space="preserve">риказ ФНС России от 18.01.2017 </w:t>
      </w:r>
      <w:r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от 30 июня </w:t>
      </w:r>
      <w:smartTag w:uri="urn:schemas-microsoft-com:office:smarttags" w:element="metricconverter">
        <w:smartTagPr>
          <w:attr w:name="ProductID" w:val="2009 г"/>
        </w:smartTagPr>
        <w:r w:rsidR="007A73EE" w:rsidRPr="00AA3D5C">
          <w:rPr>
            <w:rFonts w:ascii="Times New Roman" w:hAnsi="Times New Roman"/>
            <w:sz w:val="28"/>
            <w:szCs w:val="28"/>
          </w:rPr>
          <w:t>2009 г</w:t>
        </w:r>
      </w:smartTag>
      <w:r w:rsidR="007A73EE" w:rsidRPr="00AA3D5C">
        <w:rPr>
          <w:rFonts w:ascii="Times New Roman" w:hAnsi="Times New Roman"/>
          <w:sz w:val="28"/>
          <w:szCs w:val="28"/>
        </w:rPr>
        <w:t>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A73EE" w:rsidRPr="00AA3D5C" w:rsidRDefault="005702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19.07.2018 г. № ММВ-7-2/460</w:t>
      </w:r>
      <w:r w:rsidRPr="0057025E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7A73EE" w:rsidRPr="00AA3D5C">
        <w:rPr>
          <w:rFonts w:ascii="Times New Roman" w:hAnsi="Times New Roman"/>
          <w:sz w:val="28"/>
          <w:szCs w:val="28"/>
        </w:rPr>
        <w:t>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AA3D5C">
          <w:rPr>
            <w:rFonts w:ascii="Times New Roman" w:hAnsi="Times New Roman"/>
            <w:sz w:val="28"/>
            <w:szCs w:val="28"/>
          </w:rPr>
          <w:t>2012 г</w:t>
        </w:r>
      </w:smartTag>
      <w:r w:rsidRPr="00AA3D5C">
        <w:rPr>
          <w:rFonts w:ascii="Times New Roman" w:hAnsi="Times New Roman"/>
          <w:sz w:val="28"/>
          <w:szCs w:val="28"/>
        </w:rPr>
        <w:t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Минфина Российской Федерации № 20н, МНС Российской Федерации № ГБ-3-04/39 от 10 марта </w:t>
      </w:r>
      <w:smartTag w:uri="urn:schemas-microsoft-com:office:smarttags" w:element="metricconverter">
        <w:smartTagPr>
          <w:attr w:name="ProductID" w:val="1999 г"/>
        </w:smartTagPr>
        <w:r w:rsidRPr="00AA3D5C">
          <w:rPr>
            <w:rFonts w:ascii="Times New Roman" w:hAnsi="Times New Roman"/>
            <w:sz w:val="28"/>
            <w:szCs w:val="28"/>
          </w:rPr>
          <w:t>1999 г</w:t>
        </w:r>
      </w:smartTag>
      <w:r w:rsidRPr="00AA3D5C">
        <w:rPr>
          <w:rFonts w:ascii="Times New Roman" w:hAnsi="Times New Roman"/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02 августа </w:t>
      </w:r>
      <w:smartTag w:uri="urn:schemas-microsoft-com:office:smarttags" w:element="metricconverter">
        <w:smartTagPr>
          <w:attr w:name="ProductID" w:val="2005 г"/>
        </w:smartTagPr>
        <w:r w:rsidRPr="00AA3D5C">
          <w:rPr>
            <w:rFonts w:ascii="Times New Roman" w:hAnsi="Times New Roman"/>
            <w:sz w:val="28"/>
            <w:szCs w:val="28"/>
          </w:rPr>
          <w:t>2005 г</w:t>
        </w:r>
      </w:smartTag>
      <w:r w:rsidRPr="00AA3D5C">
        <w:rPr>
          <w:rFonts w:ascii="Times New Roman" w:hAnsi="Times New Roman"/>
          <w:sz w:val="28"/>
          <w:szCs w:val="28"/>
        </w:rPr>
        <w:t>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Российской Федерации от 17 февраля </w:t>
      </w:r>
      <w:smartTag w:uri="urn:schemas-microsoft-com:office:smarttags" w:element="metricconverter">
        <w:smartTagPr>
          <w:attr w:name="ProductID" w:val="2011 г"/>
        </w:smartTagPr>
        <w:r w:rsidRPr="00AA3D5C">
          <w:rPr>
            <w:rFonts w:ascii="Times New Roman" w:hAnsi="Times New Roman"/>
            <w:sz w:val="28"/>
            <w:szCs w:val="28"/>
          </w:rPr>
          <w:t>2011 г</w:t>
        </w:r>
      </w:smartTag>
      <w:r w:rsidRPr="00AA3D5C">
        <w:rPr>
          <w:rFonts w:ascii="Times New Roman" w:hAnsi="Times New Roman"/>
          <w:sz w:val="28"/>
          <w:szCs w:val="28"/>
        </w:rPr>
        <w:t>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</w:t>
      </w:r>
      <w:r w:rsidR="0057025E">
        <w:rPr>
          <w:rFonts w:ascii="Times New Roman" w:hAnsi="Times New Roman"/>
          <w:sz w:val="28"/>
          <w:szCs w:val="28"/>
        </w:rPr>
        <w:t>07.11.2018 г. № ММВ-7-2/628</w:t>
      </w:r>
      <w:r w:rsidR="0057025E" w:rsidRPr="0057025E">
        <w:rPr>
          <w:rFonts w:ascii="Times New Roman" w:hAnsi="Times New Roman"/>
          <w:sz w:val="28"/>
          <w:szCs w:val="28"/>
        </w:rPr>
        <w:t>@</w:t>
      </w:r>
      <w:r w:rsidR="0057025E">
        <w:rPr>
          <w:rFonts w:ascii="Times New Roman" w:hAnsi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органов, по выполнению поручений об</w:t>
      </w:r>
      <w:r w:rsidR="00491001">
        <w:rPr>
          <w:rFonts w:ascii="Times New Roman" w:hAnsi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</w:t>
      </w:r>
      <w:r w:rsidR="00491001">
        <w:rPr>
          <w:rFonts w:ascii="Times New Roman" w:hAnsi="Times New Roman"/>
          <w:sz w:val="28"/>
          <w:szCs w:val="28"/>
        </w:rPr>
        <w:lastRenderedPageBreak/>
        <w:t>Российской Федерации);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</w:t>
      </w:r>
      <w:r w:rsidR="00321D1D" w:rsidRPr="00AA3D5C">
        <w:rPr>
          <w:rFonts w:ascii="Times New Roman" w:hAnsi="Times New Roman"/>
          <w:sz w:val="28"/>
          <w:szCs w:val="28"/>
        </w:rPr>
        <w:t>Регламент взаимодействия налоговых органов при отработке расхождений</w:t>
      </w:r>
      <w:r w:rsidRPr="00AA3D5C">
        <w:rPr>
          <w:rFonts w:ascii="Times New Roman" w:hAnsi="Times New Roman"/>
          <w:sz w:val="28"/>
          <w:szCs w:val="28"/>
        </w:rPr>
        <w:t xml:space="preserve">», доведенный письмом ФНС России от </w:t>
      </w:r>
      <w:r w:rsidR="001D5A94" w:rsidRPr="00AA3D5C">
        <w:rPr>
          <w:rFonts w:ascii="Times New Roman" w:hAnsi="Times New Roman"/>
          <w:sz w:val="28"/>
          <w:szCs w:val="28"/>
        </w:rPr>
        <w:t>10.08.2018</w:t>
      </w:r>
      <w:r w:rsidRPr="00AA3D5C">
        <w:rPr>
          <w:rFonts w:ascii="Times New Roman" w:hAnsi="Times New Roman"/>
          <w:sz w:val="28"/>
          <w:szCs w:val="28"/>
        </w:rPr>
        <w:t xml:space="preserve"> № ЕД-5-15/</w:t>
      </w:r>
      <w:r w:rsidR="001D5A94" w:rsidRPr="00AA3D5C">
        <w:rPr>
          <w:rFonts w:ascii="Times New Roman" w:hAnsi="Times New Roman"/>
          <w:sz w:val="28"/>
          <w:szCs w:val="28"/>
        </w:rPr>
        <w:t>2395</w:t>
      </w:r>
      <w:r w:rsidRPr="00AA3D5C">
        <w:rPr>
          <w:rFonts w:ascii="Times New Roman" w:hAnsi="Times New Roman"/>
          <w:sz w:val="28"/>
          <w:szCs w:val="28"/>
        </w:rPr>
        <w:t>дсп;</w:t>
      </w:r>
    </w:p>
    <w:p w:rsidR="00321D1D" w:rsidRPr="00AA3D5C" w:rsidRDefault="001D5A94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 «Регламент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налогоплательщиков», доведенный письмом ФНС России от 09.01.2019 № ММВ-8-13/1дсп;</w:t>
      </w:r>
    </w:p>
    <w:p w:rsidR="007A73EE" w:rsidRPr="00A45C03" w:rsidRDefault="00321D1D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bCs/>
          <w:sz w:val="28"/>
          <w:szCs w:val="28"/>
        </w:rPr>
        <w:t xml:space="preserve"> </w:t>
      </w:r>
      <w:r w:rsidR="007A73EE" w:rsidRPr="00AA3D5C">
        <w:rPr>
          <w:rFonts w:ascii="Times New Roman" w:hAnsi="Times New Roman"/>
          <w:bCs/>
          <w:sz w:val="28"/>
          <w:szCs w:val="28"/>
        </w:rPr>
        <w:t xml:space="preserve">«Рекомендации по планированию и подготовке выездных налоговых проверок», доведенные письмом ФНС России от 12.02.2018 № </w:t>
      </w:r>
      <w:r w:rsidR="007A73EE" w:rsidRPr="00AA3D5C">
        <w:rPr>
          <w:rFonts w:ascii="Times New Roman" w:hAnsi="Times New Roman"/>
          <w:sz w:val="28"/>
          <w:szCs w:val="28"/>
        </w:rPr>
        <w:t>ЕД-5-2/307дсп@</w:t>
      </w:r>
      <w:r w:rsidR="0016512B">
        <w:rPr>
          <w:rFonts w:ascii="Times New Roman" w:hAnsi="Times New Roman"/>
          <w:sz w:val="28"/>
          <w:szCs w:val="28"/>
        </w:rPr>
        <w:t>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ФНС России от </w:t>
      </w:r>
      <w:r w:rsidR="00192B9C">
        <w:rPr>
          <w:rFonts w:ascii="Times New Roman" w:hAnsi="Times New Roman"/>
          <w:sz w:val="28"/>
          <w:szCs w:val="28"/>
        </w:rPr>
        <w:t>25.05.2021</w:t>
      </w:r>
      <w:r w:rsidR="007A73EE" w:rsidRPr="00AA3D5C">
        <w:rPr>
          <w:rFonts w:ascii="Times New Roman" w:hAnsi="Times New Roman"/>
          <w:sz w:val="28"/>
          <w:szCs w:val="28"/>
        </w:rPr>
        <w:t xml:space="preserve">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AA3D5C">
        <w:rPr>
          <w:rFonts w:ascii="Times New Roman" w:hAnsi="Times New Roman"/>
          <w:sz w:val="28"/>
          <w:szCs w:val="28"/>
        </w:rPr>
        <w:t xml:space="preserve"> </w:t>
      </w:r>
      <w:r w:rsidR="00192B9C">
        <w:rPr>
          <w:rFonts w:ascii="Times New Roman" w:hAnsi="Times New Roman"/>
          <w:sz w:val="28"/>
          <w:szCs w:val="28"/>
        </w:rPr>
        <w:t>ЕД-7-23/518</w:t>
      </w:r>
      <w:r w:rsidR="007A73EE" w:rsidRPr="00AA3D5C">
        <w:rPr>
          <w:rFonts w:ascii="Times New Roman" w:hAnsi="Times New Roman"/>
          <w:sz w:val="28"/>
          <w:szCs w:val="28"/>
        </w:rPr>
        <w:t>@ «Об утверждении Требований к организации системы внутреннего контроля»;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ФНС России от 02.12.2016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AA3D5C">
        <w:rPr>
          <w:rFonts w:ascii="Times New Roman" w:hAnsi="Times New Roman"/>
          <w:sz w:val="28"/>
          <w:szCs w:val="28"/>
        </w:rPr>
        <w:t xml:space="preserve"> ММВ-7-1/666@ «Об утверждении Стратегической карты ФНС России на 2017 - 2021 годы»;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МНС РФ от 03.03.2003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AA3D5C">
        <w:rPr>
          <w:rFonts w:ascii="Times New Roman" w:hAnsi="Times New Roman"/>
          <w:sz w:val="28"/>
          <w:szCs w:val="28"/>
        </w:rPr>
        <w:t xml:space="preserve"> БГ-3-28/96 «Об утверждении Порядка доступа к конфиденциальной информации налоговых органов»;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16.04.2015 № ММВ~7-16/156@ «Об утверждении Концепции развития внутреннего аудита налоговых органов Российской Федерации»;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7A73EE" w:rsidRPr="00AA3D5C" w:rsidRDefault="001C7C64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7145E">
        <w:rPr>
          <w:rFonts w:ascii="Times New Roman" w:hAnsi="Times New Roman"/>
          <w:sz w:val="28"/>
          <w:szCs w:val="28"/>
        </w:rPr>
        <w:t>д</w:t>
      </w:r>
      <w:r w:rsidR="007A73EE" w:rsidRPr="00AA3D5C">
        <w:rPr>
          <w:rFonts w:ascii="Times New Roman" w:hAnsi="Times New Roman"/>
          <w:sz w:val="28"/>
          <w:szCs w:val="28"/>
        </w:rPr>
        <w:t xml:space="preserve">вусторонние международные договоры Российской Федерации об </w:t>
      </w:r>
      <w:proofErr w:type="spellStart"/>
      <w:r w:rsidR="007A73EE" w:rsidRPr="00AA3D5C">
        <w:rPr>
          <w:rFonts w:ascii="Times New Roman" w:hAnsi="Times New Roman"/>
          <w:sz w:val="28"/>
          <w:szCs w:val="28"/>
        </w:rPr>
        <w:t>избежании</w:t>
      </w:r>
      <w:proofErr w:type="spellEnd"/>
      <w:r w:rsidR="007A73EE" w:rsidRPr="00AA3D5C">
        <w:rPr>
          <w:rFonts w:ascii="Times New Roman" w:hAnsi="Times New Roman"/>
          <w:sz w:val="28"/>
          <w:szCs w:val="28"/>
        </w:rPr>
        <w:t xml:space="preserve"> двойного налогообложения;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особенности проведения налогового контроля, в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налогоплательщиков;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lastRenderedPageBreak/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«контролируемые сделки»;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«контролируемая иностранная компания»;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приему от налогоплательщиков, обработка и хранение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сведений и уведомлений об участии в международной группе компаний, а также передача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отчетов компетентным органам иностранных государств (территорий).</w:t>
      </w:r>
    </w:p>
    <w:p w:rsidR="00193ED1" w:rsidRPr="00AA3D5C" w:rsidRDefault="00193ED1" w:rsidP="0077145E">
      <w:pPr>
        <w:framePr w:w="10261" w:hSpace="180" w:wrap="around" w:vAnchor="text" w:hAnchor="text" w:y="9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основания проведения и особенности внеплановых проверок; </w:t>
      </w:r>
    </w:p>
    <w:p w:rsidR="00193ED1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193ED1" w:rsidRPr="00AA3D5C" w:rsidRDefault="00193ED1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AA3D5C">
        <w:rPr>
          <w:rFonts w:ascii="Times New Roman" w:hAnsi="Times New Roman"/>
          <w:sz w:val="28"/>
          <w:szCs w:val="28"/>
        </w:rPr>
        <w:t xml:space="preserve"> </w:t>
      </w:r>
    </w:p>
    <w:bookmarkEnd w:id="0"/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AF6F1C" w:rsidRPr="00AA3D5C" w:rsidRDefault="000B6F1D" w:rsidP="004C69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r w:rsidRPr="00AA3D5C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bookmarkEnd w:id="1"/>
      <w:r w:rsidR="00AF6F1C" w:rsidRPr="00AA3D5C">
        <w:rPr>
          <w:rFonts w:ascii="Times New Roman" w:hAnsi="Times New Roman"/>
          <w:sz w:val="28"/>
          <w:szCs w:val="28"/>
        </w:rPr>
        <w:t>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93ED1" w:rsidRPr="00AA3D5C" w:rsidRDefault="00432A1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lastRenderedPageBreak/>
        <w:t>III. Должностные обязанности, права и ответственность</w:t>
      </w:r>
    </w:p>
    <w:p w:rsidR="00193ED1" w:rsidRPr="00AA3D5C" w:rsidRDefault="00E4186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а также запреты</w:t>
      </w:r>
      <w:r w:rsidR="001C7C64">
        <w:rPr>
          <w:rFonts w:ascii="Times New Roman" w:hAnsi="Times New Roman"/>
          <w:sz w:val="28"/>
          <w:szCs w:val="28"/>
        </w:rPr>
        <w:t>, ограничения</w:t>
      </w:r>
      <w:r w:rsidRPr="00AA3D5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</w:t>
      </w:r>
      <w:r w:rsidR="001C7C64">
        <w:rPr>
          <w:rFonts w:ascii="Times New Roman" w:hAnsi="Times New Roman"/>
          <w:sz w:val="28"/>
          <w:szCs w:val="28"/>
        </w:rPr>
        <w:t xml:space="preserve">16, </w:t>
      </w:r>
      <w:r w:rsidRPr="00AA3D5C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937982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80E7D" w:rsidRPr="00AA3D5C">
        <w:rPr>
          <w:rFonts w:ascii="Times New Roman" w:hAnsi="Times New Roman"/>
          <w:sz w:val="28"/>
          <w:szCs w:val="28"/>
        </w:rPr>
        <w:t xml:space="preserve">отраслевого контроля </w:t>
      </w:r>
      <w:r w:rsidRPr="00AA3D5C">
        <w:rPr>
          <w:rFonts w:ascii="Times New Roman" w:hAnsi="Times New Roman"/>
          <w:sz w:val="28"/>
          <w:szCs w:val="28"/>
        </w:rPr>
        <w:t xml:space="preserve">№ </w:t>
      </w:r>
      <w:r w:rsidR="00002735">
        <w:rPr>
          <w:rFonts w:ascii="Times New Roman" w:hAnsi="Times New Roman"/>
          <w:sz w:val="28"/>
          <w:szCs w:val="28"/>
        </w:rPr>
        <w:t>1</w:t>
      </w:r>
      <w:r w:rsidRPr="00AA3D5C">
        <w:rPr>
          <w:rFonts w:ascii="Times New Roman" w:hAnsi="Times New Roman"/>
          <w:sz w:val="28"/>
          <w:szCs w:val="28"/>
        </w:rPr>
        <w:t xml:space="preserve">, </w:t>
      </w:r>
      <w:r w:rsidR="00AA3D5C" w:rsidRPr="00AA3D5C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обязан: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выполнять   федеральные законы и законы субъектов Российской Федерации, в том числе регулирующих сферу его полномочий,  защиту прав и законных интересов граждан.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8.3. Доведение информации, касаемо деятельности отдела, до соответствующих структурных подразделений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8.4. </w:t>
      </w:r>
      <w:r w:rsidRPr="00AA3D5C">
        <w:rPr>
          <w:rFonts w:ascii="Times New Roman" w:hAnsi="Times New Roman"/>
          <w:spacing w:val="1"/>
          <w:sz w:val="28"/>
          <w:szCs w:val="28"/>
        </w:rPr>
        <w:t>Анализ бухгалтерской и налоговой отчетности деятельности налогоплательщиков с учетом имеющихся критериев рисков</w:t>
      </w:r>
      <w:r w:rsidR="00AA3D5C" w:rsidRPr="00AA3D5C">
        <w:rPr>
          <w:rFonts w:ascii="Times New Roman" w:hAnsi="Times New Roman"/>
          <w:spacing w:val="1"/>
          <w:sz w:val="28"/>
          <w:szCs w:val="28"/>
        </w:rPr>
        <w:t>.</w:t>
      </w:r>
    </w:p>
    <w:p w:rsidR="00BF77D8" w:rsidRPr="00AA3D5C" w:rsidRDefault="00BF77D8" w:rsidP="0077145E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8.5. Сбор, анализ и систематизация информации из федеральной базы данных налоговых органов</w:t>
      </w:r>
      <w:r w:rsidRPr="00AA3D5C">
        <w:rPr>
          <w:spacing w:val="1"/>
          <w:sz w:val="28"/>
          <w:szCs w:val="28"/>
        </w:rPr>
        <w:t xml:space="preserve">, </w:t>
      </w:r>
      <w:r w:rsidRPr="00AA3D5C">
        <w:rPr>
          <w:rFonts w:ascii="Times New Roman" w:hAnsi="Times New Roman"/>
          <w:spacing w:val="1"/>
          <w:sz w:val="28"/>
          <w:szCs w:val="28"/>
        </w:rPr>
        <w:t>из внешних источников.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F77D8" w:rsidRPr="00AA3D5C" w:rsidRDefault="00BF77D8" w:rsidP="008041C0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8.8. 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</w:t>
      </w:r>
      <w:r w:rsidR="008041C0">
        <w:rPr>
          <w:szCs w:val="28"/>
        </w:rPr>
        <w:t xml:space="preserve"> </w:t>
      </w:r>
      <w:r w:rsidRPr="00AA3D5C">
        <w:rPr>
          <w:szCs w:val="28"/>
        </w:rPr>
        <w:t>по выявленным схемам и последующей передачей в отдел риск-анализа для установления рейтингов и паспортов рисков.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8.9. Проведение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8.10. Осуществление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Pr="00AA3D5C">
        <w:rPr>
          <w:szCs w:val="28"/>
        </w:rPr>
        <w:t>неудержания</w:t>
      </w:r>
      <w:proofErr w:type="spellEnd"/>
      <w:r w:rsidRPr="00AA3D5C">
        <w:rPr>
          <w:szCs w:val="28"/>
        </w:rPr>
        <w:t xml:space="preserve"> и (или) </w:t>
      </w:r>
      <w:proofErr w:type="spellStart"/>
      <w:r w:rsidRPr="00AA3D5C">
        <w:rPr>
          <w:szCs w:val="28"/>
        </w:rPr>
        <w:t>неперечисления</w:t>
      </w:r>
      <w:proofErr w:type="spellEnd"/>
      <w:r w:rsidRPr="00AA3D5C">
        <w:rPr>
          <w:szCs w:val="28"/>
        </w:rPr>
        <w:t xml:space="preserve"> (неполного удержания и (или) перечисления) сумм налога, подлежащего удержанию и перечислению налоговым агентом; при формировании мотивированных мнений по оценке </w:t>
      </w:r>
      <w:r w:rsidRPr="0077145E">
        <w:rPr>
          <w:szCs w:val="28"/>
        </w:rPr>
        <w:t>правильности установления «выгодоприобретателей».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77145E">
        <w:rPr>
          <w:szCs w:val="28"/>
        </w:rPr>
        <w:t>8.11. Проводить анализ и обобщение материалов налоговых проверок на предмет наличия «зон риска»  совершения налоговых  правонару</w:t>
      </w:r>
      <w:r w:rsidR="0077145E" w:rsidRPr="0077145E">
        <w:rPr>
          <w:szCs w:val="28"/>
        </w:rPr>
        <w:t xml:space="preserve">шений, анализ и систематизация </w:t>
      </w:r>
      <w:r w:rsidRPr="0077145E">
        <w:rPr>
          <w:szCs w:val="28"/>
        </w:rPr>
        <w:t>применяемых налогоплательщиками форм и способов уклонения от налогообложения,  формирование (обобщение) баз</w:t>
      </w:r>
      <w:r w:rsidR="0077145E" w:rsidRPr="0077145E">
        <w:rPr>
          <w:szCs w:val="28"/>
        </w:rPr>
        <w:t xml:space="preserve">ы нарушений, выявленных в ходе </w:t>
      </w:r>
      <w:r w:rsidRPr="0077145E">
        <w:rPr>
          <w:szCs w:val="28"/>
        </w:rPr>
        <w:lastRenderedPageBreak/>
        <w:t>проведения</w:t>
      </w:r>
      <w:r w:rsidR="0077145E" w:rsidRPr="0077145E">
        <w:rPr>
          <w:szCs w:val="28"/>
        </w:rPr>
        <w:t xml:space="preserve"> выездных  налоговых проверок, доведение</w:t>
      </w:r>
      <w:r w:rsidRPr="0077145E">
        <w:rPr>
          <w:szCs w:val="28"/>
        </w:rPr>
        <w:t xml:space="preserve"> информации до сведени</w:t>
      </w:r>
      <w:r w:rsidR="0077145E" w:rsidRPr="0077145E">
        <w:rPr>
          <w:szCs w:val="28"/>
        </w:rPr>
        <w:t xml:space="preserve">я  отдела камеральных проверок в целях </w:t>
      </w:r>
      <w:r w:rsidRPr="0077145E">
        <w:rPr>
          <w:szCs w:val="28"/>
        </w:rPr>
        <w:t>выявления, пресечения налоговых правонарушений крупнейшими налогоплательщик</w:t>
      </w:r>
      <w:r w:rsidR="0077145E" w:rsidRPr="0077145E">
        <w:rPr>
          <w:szCs w:val="28"/>
        </w:rPr>
        <w:t xml:space="preserve">ами при </w:t>
      </w:r>
      <w:r w:rsidRPr="0077145E">
        <w:rPr>
          <w:szCs w:val="28"/>
        </w:rPr>
        <w:t xml:space="preserve">проведении камеральных налоговых проверок, </w:t>
      </w:r>
      <w:r w:rsidRPr="0077145E">
        <w:rPr>
          <w:spacing w:val="1"/>
          <w:szCs w:val="28"/>
        </w:rPr>
        <w:t xml:space="preserve">а также </w:t>
      </w:r>
      <w:r w:rsidRPr="0077145E">
        <w:rPr>
          <w:szCs w:val="28"/>
        </w:rPr>
        <w:t xml:space="preserve">доведение до </w:t>
      </w:r>
      <w:r w:rsidRPr="0077145E">
        <w:rPr>
          <w:spacing w:val="1"/>
          <w:szCs w:val="28"/>
        </w:rPr>
        <w:t xml:space="preserve">отдела риск-анализа </w:t>
      </w:r>
      <w:r w:rsidRPr="0077145E">
        <w:rPr>
          <w:szCs w:val="28"/>
        </w:rPr>
        <w:t>в целях подготовки и планирования выездных налоговых проверок.</w:t>
      </w:r>
    </w:p>
    <w:p w:rsidR="00BF77D8" w:rsidRPr="0077145E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8.12.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8.13. Анализировать схемы уклонения от налогообложения, разрабатывать предложения по</w:t>
      </w:r>
      <w:r w:rsidRPr="00AA3D5C">
        <w:rPr>
          <w:rFonts w:ascii="Times New Roman" w:hAnsi="Times New Roman"/>
          <w:sz w:val="28"/>
          <w:szCs w:val="28"/>
        </w:rPr>
        <w:t xml:space="preserve"> предотвращению налоговых правонарушений.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8.14. Пров</w:t>
      </w:r>
      <w:r w:rsidR="0077145E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д</w:t>
      </w:r>
      <w:r w:rsidR="0077145E">
        <w:rPr>
          <w:rFonts w:ascii="Times New Roman" w:hAnsi="Times New Roman"/>
          <w:sz w:val="28"/>
          <w:szCs w:val="28"/>
        </w:rPr>
        <w:t>ить</w:t>
      </w:r>
      <w:r w:rsidRPr="00AA3D5C">
        <w:rPr>
          <w:rFonts w:ascii="Times New Roman" w:hAnsi="Times New Roman"/>
          <w:sz w:val="28"/>
          <w:szCs w:val="28"/>
        </w:rPr>
        <w:t xml:space="preserve"> рабочи</w:t>
      </w:r>
      <w:r w:rsidR="0077145E">
        <w:rPr>
          <w:rFonts w:ascii="Times New Roman" w:hAnsi="Times New Roman"/>
          <w:sz w:val="28"/>
          <w:szCs w:val="28"/>
        </w:rPr>
        <w:t>е</w:t>
      </w:r>
      <w:r w:rsidRPr="00AA3D5C">
        <w:rPr>
          <w:rFonts w:ascii="Times New Roman" w:hAnsi="Times New Roman"/>
          <w:sz w:val="28"/>
          <w:szCs w:val="28"/>
        </w:rPr>
        <w:t xml:space="preserve"> групп</w:t>
      </w:r>
      <w:r w:rsidR="0077145E">
        <w:rPr>
          <w:rFonts w:ascii="Times New Roman" w:hAnsi="Times New Roman"/>
          <w:sz w:val="28"/>
          <w:szCs w:val="28"/>
        </w:rPr>
        <w:t>ы</w:t>
      </w:r>
      <w:r w:rsidRPr="00AA3D5C">
        <w:rPr>
          <w:rFonts w:ascii="Times New Roman" w:hAnsi="Times New Roman"/>
          <w:sz w:val="28"/>
          <w:szCs w:val="28"/>
        </w:rPr>
        <w:t xml:space="preserve"> с отделами камеральных проверок, отделом риск-анализа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8.15.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8.16. Проводить анализ принятой от налогоплательщиков, обработанных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pacing w:val="1"/>
          <w:sz w:val="28"/>
          <w:szCs w:val="28"/>
        </w:rPr>
        <w:t xml:space="preserve">8.17 </w:t>
      </w:r>
      <w:r w:rsidRPr="00AA3D5C">
        <w:rPr>
          <w:rStyle w:val="FontStyle12"/>
          <w:sz w:val="28"/>
          <w:szCs w:val="28"/>
        </w:rPr>
        <w:t>Подготовка и проведение выездных налоговых проверок и иных мероприятий налогового контроля в отношении крупнейших налогоплательщиков, плательщиков сборов и налоговых агентов, состоящих на учете в Инспекции, в том числе с выездом на место.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z w:val="28"/>
          <w:szCs w:val="28"/>
        </w:rPr>
        <w:t>8.18</w:t>
      </w:r>
      <w:r w:rsidR="0016512B">
        <w:rPr>
          <w:sz w:val="28"/>
          <w:szCs w:val="28"/>
        </w:rPr>
        <w:t xml:space="preserve"> </w:t>
      </w:r>
      <w:r w:rsidRPr="00AA3D5C">
        <w:rPr>
          <w:rStyle w:val="FontStyle12"/>
          <w:sz w:val="28"/>
          <w:szCs w:val="28"/>
        </w:rPr>
        <w:t>Осуществл</w:t>
      </w:r>
      <w:r w:rsidR="003A6D6D">
        <w:rPr>
          <w:rStyle w:val="FontStyle12"/>
          <w:sz w:val="28"/>
          <w:szCs w:val="28"/>
        </w:rPr>
        <w:t>ять</w:t>
      </w:r>
      <w:r w:rsidRPr="00AA3D5C">
        <w:rPr>
          <w:rStyle w:val="FontStyle12"/>
          <w:sz w:val="28"/>
          <w:szCs w:val="28"/>
        </w:rPr>
        <w:t xml:space="preserve"> взаимодействи</w:t>
      </w:r>
      <w:r w:rsidR="003A6D6D">
        <w:rPr>
          <w:rStyle w:val="FontStyle12"/>
          <w:sz w:val="28"/>
          <w:szCs w:val="28"/>
        </w:rPr>
        <w:t>е</w:t>
      </w:r>
      <w:r w:rsidRPr="00AA3D5C">
        <w:rPr>
          <w:rStyle w:val="FontStyle12"/>
          <w:sz w:val="28"/>
          <w:szCs w:val="28"/>
        </w:rPr>
        <w:t xml:space="preserve"> между налоговыми органами при проведении выездных налоговых проверок и иных мероприятий налогового контроля.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 xml:space="preserve">8.19 </w:t>
      </w:r>
      <w:r w:rsidRPr="00AA3D5C">
        <w:rPr>
          <w:rStyle w:val="FontStyle24"/>
          <w:sz w:val="28"/>
          <w:szCs w:val="28"/>
        </w:rPr>
        <w:t>Формирование доказательственной базы и передача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8.20 Оформление результатов выездных налоговых проверок и иных мероприятий налогового контроля; отражение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1044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8.21</w:t>
      </w:r>
      <w:r w:rsidRPr="00AA3D5C">
        <w:rPr>
          <w:sz w:val="28"/>
          <w:szCs w:val="28"/>
        </w:rPr>
        <w:t xml:space="preserve"> </w:t>
      </w:r>
      <w:r w:rsidRPr="00AA3D5C">
        <w:rPr>
          <w:rStyle w:val="FontStyle24"/>
          <w:sz w:val="28"/>
          <w:szCs w:val="28"/>
        </w:rPr>
        <w:t>Участие в процедуре досудебного и судебного рассмотрения налоговых споров;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8.22.</w:t>
      </w:r>
      <w:r w:rsidRPr="00AA3D5C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риск-анализа, соответствующего правового отдела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8.23. Оформлять материалы о привлечении к административной ответственности должностных лиц крупнейших налогоплательщиков.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8.24.</w:t>
      </w:r>
      <w:r w:rsidRPr="00AA3D5C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8.25.</w:t>
      </w:r>
      <w:r w:rsidRPr="00AA3D5C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8.26.</w:t>
      </w:r>
      <w:r w:rsidRPr="00AA3D5C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BF77D8" w:rsidRPr="00AA3D5C" w:rsidRDefault="003A6D6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8.27. Получать в установленном порядке</w:t>
      </w:r>
      <w:r w:rsidR="00BF77D8" w:rsidRPr="00AA3D5C">
        <w:rPr>
          <w:rFonts w:ascii="Times New Roman" w:hAnsi="Times New Roman"/>
          <w:sz w:val="28"/>
          <w:szCs w:val="28"/>
        </w:rPr>
        <w:t xml:space="preserve">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8.28. Участвовать в организации и осуществлении мероприятий по профессиональной подготовке и переподготовке кадров для налоговых органов,  </w:t>
      </w:r>
      <w:r w:rsidRPr="003A6D6D">
        <w:rPr>
          <w:rFonts w:ascii="Times New Roman" w:hAnsi="Times New Roman"/>
          <w:sz w:val="28"/>
          <w:szCs w:val="28"/>
        </w:rPr>
        <w:t>совещаний и семинаров по вопросам, входящим в компетенцию Отдела.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8.29. Изучать действующее налоговое и иное законодательство, повышать свою квалификацию.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8.30. Анализировать эффективность проводимой отделом контрольной работы.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8.31. Подготавливать информационные, аналитические  и иные материалы для руководства Инспекции по вопросам, находящимся в компетенции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8.32. Участвовать в подготовке ответов на письменные обращения налогоплательщиков по вопросам, входящим в компетенцию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8.33.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 xml:space="preserve">8.34. </w:t>
      </w:r>
      <w:r w:rsidR="001C7C64">
        <w:rPr>
          <w:szCs w:val="28"/>
        </w:rPr>
        <w:t xml:space="preserve">Принимать участие в формировании </w:t>
      </w:r>
      <w:r w:rsidRPr="003A6D6D">
        <w:rPr>
          <w:szCs w:val="28"/>
        </w:rPr>
        <w:t>установленн</w:t>
      </w:r>
      <w:r w:rsidR="001C7C64">
        <w:rPr>
          <w:szCs w:val="28"/>
        </w:rPr>
        <w:t>ой</w:t>
      </w:r>
      <w:r w:rsidRPr="003A6D6D">
        <w:rPr>
          <w:szCs w:val="28"/>
        </w:rPr>
        <w:t xml:space="preserve"> отчетност</w:t>
      </w:r>
      <w:r w:rsidR="001C7C64">
        <w:rPr>
          <w:szCs w:val="28"/>
        </w:rPr>
        <w:t>и</w:t>
      </w:r>
      <w:r w:rsidRPr="003A6D6D">
        <w:rPr>
          <w:szCs w:val="28"/>
        </w:rPr>
        <w:t xml:space="preserve"> по предмету деятельности Отдела. </w:t>
      </w:r>
      <w:r w:rsidR="001C7C64">
        <w:rPr>
          <w:szCs w:val="28"/>
        </w:rPr>
        <w:t>С</w:t>
      </w:r>
      <w:r w:rsidRPr="00AA3D5C">
        <w:rPr>
          <w:szCs w:val="28"/>
        </w:rPr>
        <w:t>воевременно предоставля</w:t>
      </w:r>
      <w:r w:rsidR="001C7C64">
        <w:rPr>
          <w:szCs w:val="28"/>
        </w:rPr>
        <w:t>ть</w:t>
      </w:r>
      <w:r w:rsidRPr="00AA3D5C">
        <w:rPr>
          <w:szCs w:val="28"/>
        </w:rPr>
        <w:t xml:space="preserve"> установленн</w:t>
      </w:r>
      <w:r w:rsidR="001C7C64">
        <w:rPr>
          <w:szCs w:val="28"/>
        </w:rPr>
        <w:t>ую</w:t>
      </w:r>
      <w:r w:rsidRPr="00AA3D5C">
        <w:rPr>
          <w:szCs w:val="28"/>
        </w:rPr>
        <w:t xml:space="preserve"> отчетност</w:t>
      </w:r>
      <w:r w:rsidR="001C7C64">
        <w:rPr>
          <w:szCs w:val="28"/>
        </w:rPr>
        <w:t>ь</w:t>
      </w:r>
      <w:r w:rsidRPr="00AA3D5C">
        <w:rPr>
          <w:szCs w:val="28"/>
        </w:rPr>
        <w:t xml:space="preserve"> в ФНС России в рамках компетенции Отдела.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8.35.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8.36.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8.37. Соблюдать установленны</w:t>
      </w:r>
      <w:r w:rsidR="001C7C64">
        <w:rPr>
          <w:rFonts w:ascii="Times New Roman" w:hAnsi="Times New Roman"/>
          <w:sz w:val="28"/>
          <w:szCs w:val="28"/>
        </w:rPr>
        <w:t>й</w:t>
      </w:r>
      <w:r w:rsidRPr="00AA3D5C">
        <w:rPr>
          <w:rFonts w:ascii="Times New Roman" w:hAnsi="Times New Roman"/>
          <w:sz w:val="28"/>
          <w:szCs w:val="28"/>
        </w:rPr>
        <w:t xml:space="preserve"> в Инспекции </w:t>
      </w:r>
      <w:r w:rsidR="001C7C64">
        <w:rPr>
          <w:rFonts w:ascii="Times New Roman" w:hAnsi="Times New Roman"/>
          <w:sz w:val="28"/>
          <w:szCs w:val="28"/>
        </w:rPr>
        <w:t xml:space="preserve">служебный </w:t>
      </w:r>
      <w:r w:rsidRPr="00AA3D5C">
        <w:rPr>
          <w:rFonts w:ascii="Times New Roman" w:hAnsi="Times New Roman"/>
          <w:sz w:val="28"/>
          <w:szCs w:val="28"/>
        </w:rPr>
        <w:t>распоряд</w:t>
      </w:r>
      <w:r w:rsidR="001C7C64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к, настоящ</w:t>
      </w:r>
      <w:r w:rsidR="001C7C64">
        <w:rPr>
          <w:rFonts w:ascii="Times New Roman" w:hAnsi="Times New Roman"/>
          <w:sz w:val="28"/>
          <w:szCs w:val="28"/>
        </w:rPr>
        <w:t>и</w:t>
      </w:r>
      <w:r w:rsidRPr="00AA3D5C">
        <w:rPr>
          <w:rFonts w:ascii="Times New Roman" w:hAnsi="Times New Roman"/>
          <w:sz w:val="28"/>
          <w:szCs w:val="28"/>
        </w:rPr>
        <w:t xml:space="preserve">й должностной </w:t>
      </w:r>
      <w:r w:rsidR="001C7C64">
        <w:rPr>
          <w:rFonts w:ascii="Times New Roman" w:hAnsi="Times New Roman"/>
          <w:sz w:val="28"/>
          <w:szCs w:val="28"/>
        </w:rPr>
        <w:t>регламент</w:t>
      </w:r>
      <w:r w:rsidRPr="00AA3D5C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8.38.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8.39. 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8.40. Бережно относиться к своему служебному удостоверению и </w:t>
      </w:r>
      <w:r w:rsidRPr="00AA3D5C">
        <w:rPr>
          <w:rFonts w:ascii="Times New Roman" w:hAnsi="Times New Roman"/>
          <w:sz w:val="28"/>
          <w:szCs w:val="28"/>
        </w:rPr>
        <w:lastRenderedPageBreak/>
        <w:t xml:space="preserve">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2410A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он при наличии вины подлежит привлечению к дисциплинарной ответственности в установленном порядке.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8.41.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8.42. Действовать в строгом соответствии с Налоговым кодексом Российской Федерации и иными федеральными законами.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8.43. Осуществлять иные обязанности в рамках компетенции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8.44.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8.45.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Выполнять в установленные сроки поручения начальника Инспекции и его заместителей, приказы, распоряжения, решения.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</w:t>
      </w:r>
      <w:r w:rsidR="00252373">
        <w:rPr>
          <w:rFonts w:ascii="Times New Roman" w:hAnsi="Times New Roman"/>
          <w:sz w:val="28"/>
          <w:szCs w:val="28"/>
        </w:rPr>
        <w:t>7</w:t>
      </w:r>
      <w:r w:rsidRPr="00AA3D5C">
        <w:rPr>
          <w:rFonts w:ascii="Times New Roman" w:hAnsi="Times New Roman"/>
          <w:sz w:val="28"/>
          <w:szCs w:val="28"/>
        </w:rPr>
        <w:t xml:space="preserve">. </w:t>
      </w:r>
      <w:r w:rsidR="004503E0">
        <w:rPr>
          <w:rFonts w:ascii="Times New Roman" w:hAnsi="Times New Roman"/>
          <w:sz w:val="28"/>
          <w:szCs w:val="28"/>
        </w:rPr>
        <w:t>Осуществлять к</w:t>
      </w:r>
      <w:r w:rsidR="004503E0" w:rsidRPr="00AA3D5C">
        <w:rPr>
          <w:rFonts w:ascii="Times New Roman" w:hAnsi="Times New Roman"/>
          <w:sz w:val="28"/>
          <w:szCs w:val="28"/>
        </w:rPr>
        <w:t>онтроль за проведением мероприятий налогового контроля в соответствии с требованиями НК РФ 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C7C64" w:rsidRDefault="001C7C64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8.48. </w:t>
      </w:r>
      <w:r w:rsidR="004503E0">
        <w:rPr>
          <w:rFonts w:ascii="Times New Roman" w:hAnsi="Times New Roman"/>
          <w:sz w:val="28"/>
          <w:szCs w:val="28"/>
        </w:rPr>
        <w:t>Осуществлять к</w:t>
      </w:r>
      <w:r w:rsidRPr="00AA3D5C">
        <w:rPr>
          <w:rFonts w:ascii="Times New Roman" w:hAnsi="Times New Roman"/>
          <w:sz w:val="28"/>
          <w:szCs w:val="28"/>
        </w:rPr>
        <w:t>онтроль за соблюдением Регламента истребования документов, полного и достоверного ведения информационного ресурса.</w:t>
      </w:r>
    </w:p>
    <w:p w:rsidR="00BF77D8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8.49. В необходимых случаях выезжать в служебные командировки для решения вопро</w:t>
      </w:r>
      <w:r w:rsidR="003A6D6D">
        <w:rPr>
          <w:rFonts w:ascii="Times New Roman" w:hAnsi="Times New Roman"/>
          <w:sz w:val="28"/>
          <w:szCs w:val="28"/>
        </w:rPr>
        <w:t>сов в рамках компетенции отдела.</w:t>
      </w:r>
    </w:p>
    <w:p w:rsidR="004503E0" w:rsidRPr="00AA3D5C" w:rsidRDefault="004503E0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8.50.</w:t>
      </w:r>
      <w:r w:rsidRPr="00BF4821">
        <w:rPr>
          <w:rFonts w:ascii="Times New Roman" w:eastAsia="Arial Unicode MS" w:hAnsi="Times New Roman"/>
          <w:sz w:val="28"/>
          <w:szCs w:val="28"/>
        </w:rPr>
        <w:t xml:space="preserve">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BF77D8" w:rsidRPr="00AA3D5C" w:rsidRDefault="004503E0" w:rsidP="0077145E">
      <w:pPr>
        <w:spacing w:after="0" w:line="240" w:lineRule="auto"/>
        <w:ind w:firstLine="709"/>
        <w:jc w:val="both"/>
        <w:rPr>
          <w:rFonts w:eastAsia="Arial Unicode MS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>8.51</w:t>
      </w:r>
      <w:r w:rsidR="00BF77D8" w:rsidRPr="00AA3D5C">
        <w:rPr>
          <w:rFonts w:ascii="Times New Roman" w:eastAsia="Arial Unicode MS" w:hAnsi="Times New Roman"/>
          <w:sz w:val="28"/>
          <w:szCs w:val="28"/>
          <w:lang w:eastAsia="ru-RU"/>
        </w:rPr>
        <w:t xml:space="preserve">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E100BF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DD2E06" w:rsidRPr="00AA3D5C">
        <w:rPr>
          <w:rStyle w:val="FontStyle181"/>
          <w:b w:val="0"/>
          <w:sz w:val="28"/>
          <w:szCs w:val="28"/>
        </w:rPr>
        <w:t xml:space="preserve"> отдела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193ED1" w:rsidRPr="00A17194" w:rsidRDefault="00193ED1" w:rsidP="0077145E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10. 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AA3D5C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</w:t>
      </w:r>
      <w:r w:rsidRPr="00AA3D5C">
        <w:rPr>
          <w:rFonts w:ascii="Times New Roman" w:hAnsi="Times New Roman"/>
          <w:bCs/>
          <w:sz w:val="28"/>
          <w:szCs w:val="28"/>
        </w:rPr>
        <w:lastRenderedPageBreak/>
        <w:t xml:space="preserve">№1, </w:t>
      </w:r>
      <w:r w:rsidRPr="00AA3D5C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AA3D5C">
        <w:rPr>
          <w:rFonts w:ascii="Times New Roman" w:hAnsi="Times New Roman"/>
          <w:bCs/>
          <w:sz w:val="28"/>
          <w:szCs w:val="28"/>
        </w:rPr>
        <w:t xml:space="preserve">от </w:t>
      </w:r>
      <w:r w:rsidR="0011551B">
        <w:rPr>
          <w:rFonts w:ascii="Times New Roman" w:hAnsi="Times New Roman"/>
          <w:bCs/>
          <w:sz w:val="28"/>
          <w:szCs w:val="28"/>
        </w:rPr>
        <w:t>08.07.2021</w:t>
      </w:r>
      <w:r w:rsidRPr="00AA3D5C">
        <w:rPr>
          <w:rFonts w:ascii="Times New Roman" w:hAnsi="Times New Roman"/>
          <w:bCs/>
          <w:sz w:val="28"/>
          <w:szCs w:val="28"/>
        </w:rPr>
        <w:t xml:space="preserve"> года</w:t>
      </w:r>
      <w:r w:rsidR="009C2C23" w:rsidRPr="00AA3D5C">
        <w:rPr>
          <w:rStyle w:val="FontStyle174"/>
          <w:sz w:val="28"/>
          <w:szCs w:val="28"/>
        </w:rPr>
        <w:t>, положением о</w:t>
      </w:r>
      <w:r w:rsidR="00B37480">
        <w:rPr>
          <w:rStyle w:val="FontStyle174"/>
          <w:sz w:val="28"/>
          <w:szCs w:val="28"/>
        </w:rPr>
        <w:t>б отделе отраслевого контроля № 1</w:t>
      </w:r>
      <w:r w:rsidR="00065770" w:rsidRPr="00AA3D5C">
        <w:rPr>
          <w:rStyle w:val="FontStyle174"/>
          <w:sz w:val="28"/>
          <w:szCs w:val="28"/>
        </w:rPr>
        <w:t>,</w:t>
      </w:r>
      <w:r w:rsidR="009C2C23" w:rsidRPr="00AA3D5C">
        <w:rPr>
          <w:rStyle w:val="FontStyle174"/>
          <w:sz w:val="28"/>
          <w:szCs w:val="28"/>
        </w:rPr>
        <w:t xml:space="preserve"> </w:t>
      </w:r>
      <w:r w:rsidRPr="00AA3D5C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11. 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B27F0F"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7D38A8" w:rsidRPr="00AA3D5C" w:rsidRDefault="00193ED1" w:rsidP="00192B9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14. 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AA3D5C" w:rsidRDefault="00193ED1" w:rsidP="0077145E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15. 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положений об отделе;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E82025" w:rsidRDefault="00942B2B" w:rsidP="00192B9C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192B9C" w:rsidRDefault="00192B9C" w:rsidP="00192B9C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AA3D5C">
        <w:rPr>
          <w:rFonts w:ascii="Times New Roman" w:hAnsi="Times New Roman"/>
          <w:sz w:val="28"/>
          <w:szCs w:val="28"/>
        </w:rPr>
        <w:lastRenderedPageBreak/>
        <w:t>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0AC4" w:rsidRPr="00AA3D5C" w:rsidRDefault="008B0AC4" w:rsidP="00942B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D38A8" w:rsidRPr="007D38A8" w:rsidRDefault="00DC788D" w:rsidP="007D38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18. </w:t>
      </w:r>
      <w:r w:rsidRPr="00AA3D5C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7D38A8" w:rsidRPr="00AA3D5C" w:rsidRDefault="007D38A8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7D38A8" w:rsidRPr="007D38A8" w:rsidRDefault="00193ED1" w:rsidP="007D38A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2B9C" w:rsidRDefault="00193ED1" w:rsidP="00192B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05191" w:rsidRPr="00AA3D5C">
        <w:rPr>
          <w:rFonts w:ascii="Times New Roman" w:hAnsi="Times New Roman"/>
          <w:sz w:val="28"/>
          <w:szCs w:val="28"/>
        </w:rPr>
        <w:t>решений;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  <w:bookmarkStart w:id="2" w:name="_GoBack"/>
      <w:bookmarkEnd w:id="2"/>
    </w:p>
    <w:sectPr w:rsidR="00305191" w:rsidRPr="00AA3D5C" w:rsidSect="00127CEE">
      <w:headerReference w:type="default" r:id="rId13"/>
      <w:type w:val="continuous"/>
      <w:pgSz w:w="11906" w:h="16838"/>
      <w:pgMar w:top="0" w:right="567" w:bottom="567" w:left="113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1E8" w:rsidRDefault="00EB01E8" w:rsidP="003B7A81">
      <w:pPr>
        <w:spacing w:after="0" w:line="240" w:lineRule="auto"/>
      </w:pPr>
      <w:r>
        <w:separator/>
      </w:r>
    </w:p>
  </w:endnote>
  <w:endnote w:type="continuationSeparator" w:id="0">
    <w:p w:rsidR="00EB01E8" w:rsidRDefault="00EB01E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1E8" w:rsidRDefault="00EB01E8" w:rsidP="003B7A81">
      <w:pPr>
        <w:spacing w:after="0" w:line="240" w:lineRule="auto"/>
      </w:pPr>
      <w:r>
        <w:separator/>
      </w:r>
    </w:p>
  </w:footnote>
  <w:footnote w:type="continuationSeparator" w:id="0">
    <w:p w:rsidR="00EB01E8" w:rsidRDefault="00EB01E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8A8" w:rsidRPr="00B310A4" w:rsidRDefault="007D38A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27CEE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D38A8" w:rsidRPr="00B310A4" w:rsidRDefault="007D38A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735"/>
    <w:rsid w:val="0000633B"/>
    <w:rsid w:val="000103E3"/>
    <w:rsid w:val="0001315F"/>
    <w:rsid w:val="00016846"/>
    <w:rsid w:val="00025378"/>
    <w:rsid w:val="00027871"/>
    <w:rsid w:val="00030558"/>
    <w:rsid w:val="000457F3"/>
    <w:rsid w:val="00065770"/>
    <w:rsid w:val="00067746"/>
    <w:rsid w:val="00080FFD"/>
    <w:rsid w:val="00083B59"/>
    <w:rsid w:val="000916AA"/>
    <w:rsid w:val="00092644"/>
    <w:rsid w:val="000A4B6A"/>
    <w:rsid w:val="000B0869"/>
    <w:rsid w:val="000B1DFE"/>
    <w:rsid w:val="000B5048"/>
    <w:rsid w:val="000B6F1D"/>
    <w:rsid w:val="000C04B0"/>
    <w:rsid w:val="000C2E02"/>
    <w:rsid w:val="000C6E28"/>
    <w:rsid w:val="000C7D67"/>
    <w:rsid w:val="000D08EA"/>
    <w:rsid w:val="000D66EE"/>
    <w:rsid w:val="000F47FC"/>
    <w:rsid w:val="00100517"/>
    <w:rsid w:val="00103364"/>
    <w:rsid w:val="0011551B"/>
    <w:rsid w:val="00116A14"/>
    <w:rsid w:val="0011753E"/>
    <w:rsid w:val="0011795D"/>
    <w:rsid w:val="00121DFA"/>
    <w:rsid w:val="00122CCF"/>
    <w:rsid w:val="00123EB6"/>
    <w:rsid w:val="00124069"/>
    <w:rsid w:val="00127979"/>
    <w:rsid w:val="00127CEE"/>
    <w:rsid w:val="00127DFF"/>
    <w:rsid w:val="001403E0"/>
    <w:rsid w:val="00141E3E"/>
    <w:rsid w:val="00151133"/>
    <w:rsid w:val="00151F11"/>
    <w:rsid w:val="00155845"/>
    <w:rsid w:val="001559CE"/>
    <w:rsid w:val="001615EA"/>
    <w:rsid w:val="00161996"/>
    <w:rsid w:val="0016512B"/>
    <w:rsid w:val="00165B7A"/>
    <w:rsid w:val="001665C3"/>
    <w:rsid w:val="00171EA8"/>
    <w:rsid w:val="00175938"/>
    <w:rsid w:val="00192B9C"/>
    <w:rsid w:val="00193ED1"/>
    <w:rsid w:val="001A0913"/>
    <w:rsid w:val="001A23C4"/>
    <w:rsid w:val="001A2703"/>
    <w:rsid w:val="001A5F67"/>
    <w:rsid w:val="001B03C2"/>
    <w:rsid w:val="001B5BBA"/>
    <w:rsid w:val="001C70AB"/>
    <w:rsid w:val="001C7C64"/>
    <w:rsid w:val="001D2783"/>
    <w:rsid w:val="001D5A94"/>
    <w:rsid w:val="001D7260"/>
    <w:rsid w:val="001E1592"/>
    <w:rsid w:val="001E7F2B"/>
    <w:rsid w:val="002075E3"/>
    <w:rsid w:val="002160F5"/>
    <w:rsid w:val="0022091F"/>
    <w:rsid w:val="00221D06"/>
    <w:rsid w:val="002410AC"/>
    <w:rsid w:val="0025122B"/>
    <w:rsid w:val="00252373"/>
    <w:rsid w:val="00254973"/>
    <w:rsid w:val="00254D09"/>
    <w:rsid w:val="00266120"/>
    <w:rsid w:val="00294B67"/>
    <w:rsid w:val="00295029"/>
    <w:rsid w:val="00296D2E"/>
    <w:rsid w:val="002A079F"/>
    <w:rsid w:val="002A3CDB"/>
    <w:rsid w:val="002A531A"/>
    <w:rsid w:val="002B3231"/>
    <w:rsid w:val="002B5000"/>
    <w:rsid w:val="002B7A62"/>
    <w:rsid w:val="002C7D82"/>
    <w:rsid w:val="002D081D"/>
    <w:rsid w:val="002D1878"/>
    <w:rsid w:val="002D37D9"/>
    <w:rsid w:val="002D4283"/>
    <w:rsid w:val="002E3CF5"/>
    <w:rsid w:val="002F19DA"/>
    <w:rsid w:val="002F5B24"/>
    <w:rsid w:val="00305191"/>
    <w:rsid w:val="00307907"/>
    <w:rsid w:val="00307F76"/>
    <w:rsid w:val="00312406"/>
    <w:rsid w:val="00313753"/>
    <w:rsid w:val="00321D1D"/>
    <w:rsid w:val="0032298A"/>
    <w:rsid w:val="003314B0"/>
    <w:rsid w:val="00336AE1"/>
    <w:rsid w:val="00340173"/>
    <w:rsid w:val="00340885"/>
    <w:rsid w:val="00347657"/>
    <w:rsid w:val="00350FDF"/>
    <w:rsid w:val="00362EA0"/>
    <w:rsid w:val="00373374"/>
    <w:rsid w:val="00397FA3"/>
    <w:rsid w:val="003A4110"/>
    <w:rsid w:val="003A43AB"/>
    <w:rsid w:val="003A6D6D"/>
    <w:rsid w:val="003B094D"/>
    <w:rsid w:val="003B7A81"/>
    <w:rsid w:val="003C4B94"/>
    <w:rsid w:val="003C6845"/>
    <w:rsid w:val="003D4B0C"/>
    <w:rsid w:val="003D53F5"/>
    <w:rsid w:val="003E287B"/>
    <w:rsid w:val="00404AE7"/>
    <w:rsid w:val="004104AA"/>
    <w:rsid w:val="0041076A"/>
    <w:rsid w:val="0042482A"/>
    <w:rsid w:val="0042634A"/>
    <w:rsid w:val="004273EB"/>
    <w:rsid w:val="00432A18"/>
    <w:rsid w:val="00434950"/>
    <w:rsid w:val="004404A1"/>
    <w:rsid w:val="0044318B"/>
    <w:rsid w:val="00444DEA"/>
    <w:rsid w:val="004503E0"/>
    <w:rsid w:val="004519EB"/>
    <w:rsid w:val="00466F5D"/>
    <w:rsid w:val="004776BC"/>
    <w:rsid w:val="00480BA1"/>
    <w:rsid w:val="0049073B"/>
    <w:rsid w:val="00491001"/>
    <w:rsid w:val="00492963"/>
    <w:rsid w:val="00493417"/>
    <w:rsid w:val="0049795E"/>
    <w:rsid w:val="00497C21"/>
    <w:rsid w:val="00497CF7"/>
    <w:rsid w:val="004A3010"/>
    <w:rsid w:val="004B1B45"/>
    <w:rsid w:val="004B5336"/>
    <w:rsid w:val="004B7353"/>
    <w:rsid w:val="004C6918"/>
    <w:rsid w:val="004D2B93"/>
    <w:rsid w:val="004D38F3"/>
    <w:rsid w:val="004E1AA8"/>
    <w:rsid w:val="004E37FB"/>
    <w:rsid w:val="004E7530"/>
    <w:rsid w:val="004F5A14"/>
    <w:rsid w:val="004F7B6E"/>
    <w:rsid w:val="00505560"/>
    <w:rsid w:val="00512FDB"/>
    <w:rsid w:val="00526FFE"/>
    <w:rsid w:val="0053153E"/>
    <w:rsid w:val="00532AAD"/>
    <w:rsid w:val="00534098"/>
    <w:rsid w:val="0053644A"/>
    <w:rsid w:val="00536AA0"/>
    <w:rsid w:val="00537E24"/>
    <w:rsid w:val="00545FE6"/>
    <w:rsid w:val="0055262A"/>
    <w:rsid w:val="005661F5"/>
    <w:rsid w:val="0057025E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00534"/>
    <w:rsid w:val="00612298"/>
    <w:rsid w:val="0061302B"/>
    <w:rsid w:val="00622774"/>
    <w:rsid w:val="00630988"/>
    <w:rsid w:val="0063106E"/>
    <w:rsid w:val="00646D22"/>
    <w:rsid w:val="00650AEB"/>
    <w:rsid w:val="00650EFA"/>
    <w:rsid w:val="006618E5"/>
    <w:rsid w:val="00662CCA"/>
    <w:rsid w:val="00662FB1"/>
    <w:rsid w:val="00663A89"/>
    <w:rsid w:val="0067086A"/>
    <w:rsid w:val="006743AD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E711F"/>
    <w:rsid w:val="006F140C"/>
    <w:rsid w:val="006F597D"/>
    <w:rsid w:val="006F63E6"/>
    <w:rsid w:val="00704355"/>
    <w:rsid w:val="00712D9A"/>
    <w:rsid w:val="0071560A"/>
    <w:rsid w:val="00716B2E"/>
    <w:rsid w:val="00721040"/>
    <w:rsid w:val="00735C97"/>
    <w:rsid w:val="00736B32"/>
    <w:rsid w:val="007379E2"/>
    <w:rsid w:val="00740556"/>
    <w:rsid w:val="00744360"/>
    <w:rsid w:val="0074778A"/>
    <w:rsid w:val="00757903"/>
    <w:rsid w:val="00765E4A"/>
    <w:rsid w:val="007702BC"/>
    <w:rsid w:val="0077145E"/>
    <w:rsid w:val="00775378"/>
    <w:rsid w:val="00777E20"/>
    <w:rsid w:val="00780E7D"/>
    <w:rsid w:val="00783E24"/>
    <w:rsid w:val="007918E9"/>
    <w:rsid w:val="007A056A"/>
    <w:rsid w:val="007A171C"/>
    <w:rsid w:val="007A49C9"/>
    <w:rsid w:val="007A66A8"/>
    <w:rsid w:val="007A7062"/>
    <w:rsid w:val="007A73EE"/>
    <w:rsid w:val="007B0EB1"/>
    <w:rsid w:val="007B2780"/>
    <w:rsid w:val="007B3B91"/>
    <w:rsid w:val="007C5A8F"/>
    <w:rsid w:val="007C654A"/>
    <w:rsid w:val="007D38A8"/>
    <w:rsid w:val="007D402F"/>
    <w:rsid w:val="007E0E5D"/>
    <w:rsid w:val="007F339E"/>
    <w:rsid w:val="007F3D35"/>
    <w:rsid w:val="007F61BE"/>
    <w:rsid w:val="00802DE2"/>
    <w:rsid w:val="008041C0"/>
    <w:rsid w:val="008047C4"/>
    <w:rsid w:val="00804AB6"/>
    <w:rsid w:val="00806B0C"/>
    <w:rsid w:val="00812BFB"/>
    <w:rsid w:val="008143BB"/>
    <w:rsid w:val="0081666B"/>
    <w:rsid w:val="00822936"/>
    <w:rsid w:val="008253F2"/>
    <w:rsid w:val="00840FF9"/>
    <w:rsid w:val="008474AD"/>
    <w:rsid w:val="008641AE"/>
    <w:rsid w:val="00877280"/>
    <w:rsid w:val="00882463"/>
    <w:rsid w:val="0088521B"/>
    <w:rsid w:val="00885C66"/>
    <w:rsid w:val="00896D27"/>
    <w:rsid w:val="008B0AC4"/>
    <w:rsid w:val="008C1483"/>
    <w:rsid w:val="008D390F"/>
    <w:rsid w:val="008E4B65"/>
    <w:rsid w:val="008F029C"/>
    <w:rsid w:val="008F0F0D"/>
    <w:rsid w:val="008F4986"/>
    <w:rsid w:val="008F6FAE"/>
    <w:rsid w:val="008F7217"/>
    <w:rsid w:val="0090381E"/>
    <w:rsid w:val="009203DF"/>
    <w:rsid w:val="00926516"/>
    <w:rsid w:val="00933CCA"/>
    <w:rsid w:val="00937982"/>
    <w:rsid w:val="00940584"/>
    <w:rsid w:val="00942953"/>
    <w:rsid w:val="00942B2B"/>
    <w:rsid w:val="0094472D"/>
    <w:rsid w:val="009454A9"/>
    <w:rsid w:val="00947FA8"/>
    <w:rsid w:val="00950A95"/>
    <w:rsid w:val="00965377"/>
    <w:rsid w:val="00977B38"/>
    <w:rsid w:val="0098413A"/>
    <w:rsid w:val="009861C5"/>
    <w:rsid w:val="00991494"/>
    <w:rsid w:val="00992DB7"/>
    <w:rsid w:val="00992E5F"/>
    <w:rsid w:val="009958AE"/>
    <w:rsid w:val="0099799C"/>
    <w:rsid w:val="009A0DDA"/>
    <w:rsid w:val="009A3B64"/>
    <w:rsid w:val="009A732F"/>
    <w:rsid w:val="009A7768"/>
    <w:rsid w:val="009A7AB8"/>
    <w:rsid w:val="009B34C9"/>
    <w:rsid w:val="009B6831"/>
    <w:rsid w:val="009C2C23"/>
    <w:rsid w:val="009C51B1"/>
    <w:rsid w:val="009D5A89"/>
    <w:rsid w:val="009E0DAF"/>
    <w:rsid w:val="009F0BC2"/>
    <w:rsid w:val="009F0CC2"/>
    <w:rsid w:val="009F3087"/>
    <w:rsid w:val="00A02D2B"/>
    <w:rsid w:val="00A03AD3"/>
    <w:rsid w:val="00A044DB"/>
    <w:rsid w:val="00A044E0"/>
    <w:rsid w:val="00A068D7"/>
    <w:rsid w:val="00A076FC"/>
    <w:rsid w:val="00A14B8B"/>
    <w:rsid w:val="00A17194"/>
    <w:rsid w:val="00A202F1"/>
    <w:rsid w:val="00A2339B"/>
    <w:rsid w:val="00A25DB4"/>
    <w:rsid w:val="00A42598"/>
    <w:rsid w:val="00A45C03"/>
    <w:rsid w:val="00A524EE"/>
    <w:rsid w:val="00A537B6"/>
    <w:rsid w:val="00A6278D"/>
    <w:rsid w:val="00A9756D"/>
    <w:rsid w:val="00AA3D5C"/>
    <w:rsid w:val="00AA4C2D"/>
    <w:rsid w:val="00AB37A6"/>
    <w:rsid w:val="00AD3854"/>
    <w:rsid w:val="00AE00D3"/>
    <w:rsid w:val="00AF09BA"/>
    <w:rsid w:val="00AF4BFF"/>
    <w:rsid w:val="00AF502C"/>
    <w:rsid w:val="00AF55C8"/>
    <w:rsid w:val="00AF6F1C"/>
    <w:rsid w:val="00B00C29"/>
    <w:rsid w:val="00B01ED0"/>
    <w:rsid w:val="00B1355C"/>
    <w:rsid w:val="00B14886"/>
    <w:rsid w:val="00B14EB0"/>
    <w:rsid w:val="00B1588E"/>
    <w:rsid w:val="00B17003"/>
    <w:rsid w:val="00B20DCA"/>
    <w:rsid w:val="00B2516B"/>
    <w:rsid w:val="00B27F0F"/>
    <w:rsid w:val="00B310A4"/>
    <w:rsid w:val="00B37480"/>
    <w:rsid w:val="00B4682E"/>
    <w:rsid w:val="00B51CE7"/>
    <w:rsid w:val="00B56E9E"/>
    <w:rsid w:val="00B6076C"/>
    <w:rsid w:val="00B60E53"/>
    <w:rsid w:val="00B67E20"/>
    <w:rsid w:val="00B717F3"/>
    <w:rsid w:val="00B7300E"/>
    <w:rsid w:val="00B7396D"/>
    <w:rsid w:val="00B85515"/>
    <w:rsid w:val="00B92A1E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0639"/>
    <w:rsid w:val="00BE52D9"/>
    <w:rsid w:val="00BF2973"/>
    <w:rsid w:val="00BF7391"/>
    <w:rsid w:val="00BF77D8"/>
    <w:rsid w:val="00BF7DCF"/>
    <w:rsid w:val="00C06343"/>
    <w:rsid w:val="00C158E5"/>
    <w:rsid w:val="00C2012C"/>
    <w:rsid w:val="00C20C8F"/>
    <w:rsid w:val="00C22421"/>
    <w:rsid w:val="00C23617"/>
    <w:rsid w:val="00C23B14"/>
    <w:rsid w:val="00C414EB"/>
    <w:rsid w:val="00C503DD"/>
    <w:rsid w:val="00C70C3E"/>
    <w:rsid w:val="00C73A81"/>
    <w:rsid w:val="00C74755"/>
    <w:rsid w:val="00C85251"/>
    <w:rsid w:val="00C91A8A"/>
    <w:rsid w:val="00CA2DD4"/>
    <w:rsid w:val="00CA730A"/>
    <w:rsid w:val="00CA7EC2"/>
    <w:rsid w:val="00CC088F"/>
    <w:rsid w:val="00CC56D9"/>
    <w:rsid w:val="00CD004D"/>
    <w:rsid w:val="00CE1513"/>
    <w:rsid w:val="00CE5967"/>
    <w:rsid w:val="00D00C06"/>
    <w:rsid w:val="00D04836"/>
    <w:rsid w:val="00D1572F"/>
    <w:rsid w:val="00D20176"/>
    <w:rsid w:val="00D21B83"/>
    <w:rsid w:val="00D270CA"/>
    <w:rsid w:val="00D3008C"/>
    <w:rsid w:val="00D41242"/>
    <w:rsid w:val="00D51E1C"/>
    <w:rsid w:val="00D531E6"/>
    <w:rsid w:val="00D541DE"/>
    <w:rsid w:val="00D60835"/>
    <w:rsid w:val="00D616E1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C788D"/>
    <w:rsid w:val="00DD1315"/>
    <w:rsid w:val="00DD2E06"/>
    <w:rsid w:val="00DD3C68"/>
    <w:rsid w:val="00DD3EE9"/>
    <w:rsid w:val="00DE5193"/>
    <w:rsid w:val="00DE66C0"/>
    <w:rsid w:val="00DE6E00"/>
    <w:rsid w:val="00DE76C2"/>
    <w:rsid w:val="00DF47C8"/>
    <w:rsid w:val="00E02558"/>
    <w:rsid w:val="00E062B8"/>
    <w:rsid w:val="00E0638F"/>
    <w:rsid w:val="00E100BF"/>
    <w:rsid w:val="00E1099B"/>
    <w:rsid w:val="00E15CFF"/>
    <w:rsid w:val="00E41863"/>
    <w:rsid w:val="00E5383C"/>
    <w:rsid w:val="00E6198C"/>
    <w:rsid w:val="00E6275C"/>
    <w:rsid w:val="00E62D64"/>
    <w:rsid w:val="00E67578"/>
    <w:rsid w:val="00E711C3"/>
    <w:rsid w:val="00E731E8"/>
    <w:rsid w:val="00E82025"/>
    <w:rsid w:val="00E92BFD"/>
    <w:rsid w:val="00E92EDB"/>
    <w:rsid w:val="00E93533"/>
    <w:rsid w:val="00E95328"/>
    <w:rsid w:val="00E96882"/>
    <w:rsid w:val="00EA60E2"/>
    <w:rsid w:val="00EB01E8"/>
    <w:rsid w:val="00EB70E6"/>
    <w:rsid w:val="00EC0C1B"/>
    <w:rsid w:val="00EC1200"/>
    <w:rsid w:val="00EC3748"/>
    <w:rsid w:val="00EC64FB"/>
    <w:rsid w:val="00ED286B"/>
    <w:rsid w:val="00ED774B"/>
    <w:rsid w:val="00EE10F8"/>
    <w:rsid w:val="00EE7C51"/>
    <w:rsid w:val="00EF0106"/>
    <w:rsid w:val="00F01BBE"/>
    <w:rsid w:val="00F03193"/>
    <w:rsid w:val="00F03E6B"/>
    <w:rsid w:val="00F046D2"/>
    <w:rsid w:val="00F05CF7"/>
    <w:rsid w:val="00F10A86"/>
    <w:rsid w:val="00F11DAD"/>
    <w:rsid w:val="00F17EC4"/>
    <w:rsid w:val="00F25D3D"/>
    <w:rsid w:val="00F27014"/>
    <w:rsid w:val="00F305DB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56FB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6E807A5F1F6CA8EF8A89BF04C858BF04D936E4939614ED8419072A57AC1D0BD9D71FDF0E1D2B136r1v1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6E807A5F1F6CA8EF8A89BF04C858BF04D9063473D604ED8419072A57AC1D0BD9D71FDF0E1D2B136r1v1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6E807A5F1F6CA8EF8A89BF04C858BF044966A49386B13D249C97EA77DCE8FAA9A38F1F1E1D2B1r3vF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6E807A5F1F6CA8EF8A89BF04C858BF044966A49396B13D249C97EA77DCE8FAA9A38F1F1E1D2B1r3vF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4A018-8E15-47E7-B0D8-41DB14F94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4656</Words>
  <Characters>26540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Холина Марина Александровна</cp:lastModifiedBy>
  <cp:revision>7</cp:revision>
  <cp:lastPrinted>2022-03-29T13:55:00Z</cp:lastPrinted>
  <dcterms:created xsi:type="dcterms:W3CDTF">2022-03-29T11:41:00Z</dcterms:created>
  <dcterms:modified xsi:type="dcterms:W3CDTF">2023-02-28T12:22:00Z</dcterms:modified>
</cp:coreProperties>
</file>